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2A8A2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课十六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课十六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课十六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C52BB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)\\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课十六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C52BB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52BBA">
        <w:rPr>
          <w:rFonts w:ascii="Times New Roman" w:hAnsi="Times New Roman" w:cs="Times New Roman"/>
          <w:b/>
          <w:sz w:val="24"/>
          <w:szCs w:val="24"/>
        </w:rPr>
        <w:pict w14:anchorId="4943B0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75pt;height:47.25pt">
            <v:imagedata r:id="rId6" r:href="rId7"/>
          </v:shape>
        </w:pict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5BC2CA9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"A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C52BB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)\\A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C52BB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52BBA">
        <w:rPr>
          <w:rFonts w:ascii="Times New Roman" w:hAnsi="Times New Roman" w:cs="Times New Roman"/>
          <w:b/>
          <w:sz w:val="24"/>
          <w:szCs w:val="24"/>
        </w:rPr>
        <w:pict w14:anchorId="44CA26C8">
          <v:shape id="_x0000_i1026" type="#_x0000_t75" style="width:211.5pt;height:21pt">
            <v:imagedata r:id="rId8" r:href="rId9"/>
          </v:shape>
        </w:pict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5F0A391E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亚洲民族民主运动的新高潮</w:t>
      </w:r>
    </w:p>
    <w:p w14:paraId="263E190E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1.</w:t>
      </w:r>
      <w:r w:rsidRPr="000D390E">
        <w:rPr>
          <w:rFonts w:ascii="Times New Roman" w:hAnsi="Times New Roman" w:cs="Times New Roman"/>
          <w:b/>
          <w:sz w:val="24"/>
          <w:szCs w:val="24"/>
        </w:rPr>
        <w:t>第一次世界大战后，殖民地半殖民地人民的民族解放运动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超越资产阶级民主主义范畴，开始注入新的内容，有了新的方向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。以下史实符合这一特点的是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3753E9CE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．俄国十月革命和社会主义建设的实践</w:t>
      </w:r>
    </w:p>
    <w:p w14:paraId="293D54C3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．辛亥革命建立了中华民国</w:t>
      </w:r>
    </w:p>
    <w:p w14:paraId="30E976E9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．印度尼西亚共产党发动了民族大起义</w:t>
      </w:r>
    </w:p>
    <w:p w14:paraId="078399B9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．印度国大党支持非暴力不合作运动</w:t>
      </w:r>
    </w:p>
    <w:p w14:paraId="5EACEFD9" w14:textId="4E05925F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料并结合所学知识可知，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1926—1927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年印度尼西亚共产党领导了第一次反对荷兰殖民统治的武装起义，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项正确；俄国十月革命发生于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1917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年，不符合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第一次世界大战后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这一时间限定，排除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1911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年，中国爆发辛亥革命，不符合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第一次世界大战后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这一时间限定，排除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1920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年，印度国大党</w:t>
      </w:r>
      <w:r w:rsidR="002A6DF2">
        <w:rPr>
          <w:rFonts w:ascii="Times New Roman" w:eastAsia="华文楷体" w:hAnsi="Times New Roman" w:cs="Times New Roman" w:hint="eastAsia"/>
          <w:b/>
          <w:sz w:val="24"/>
          <w:szCs w:val="24"/>
        </w:rPr>
        <w:t>属于资产阶级政党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2B7A4707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2.</w:t>
      </w:r>
      <w:r w:rsidRPr="000D390E">
        <w:rPr>
          <w:rFonts w:ascii="Times New Roman" w:hAnsi="Times New Roman" w:cs="Times New Roman"/>
          <w:b/>
          <w:sz w:val="24"/>
          <w:szCs w:val="24"/>
        </w:rPr>
        <w:t>印度国大党成立后，提拉克用古代印度典籍《薄伽梵歌》论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证民族派政治纲领的合理性，认为宗教是民族历史的依托，是使人民互相接近的重要手段，并宣称《薄伽梵歌》是印度</w:t>
      </w:r>
      <w:r w:rsidRPr="000D390E">
        <w:rPr>
          <w:rFonts w:hAnsi="宋体" w:cs="Times New Roman" w:hint="eastAsia"/>
          <w:b/>
          <w:sz w:val="24"/>
          <w:szCs w:val="24"/>
        </w:rPr>
        <w:t>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吠陀宗教树上所结的最甜蜜而不朽的果实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。提拉克的这一做法意在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D03A04D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．谋求国大党的合法政治地位</w:t>
      </w:r>
    </w:p>
    <w:p w14:paraId="5F296BC2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．弘扬印度的宗教文化传统</w:t>
      </w:r>
    </w:p>
    <w:p w14:paraId="5317DDBF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．引导民众参加民族解放运动</w:t>
      </w:r>
    </w:p>
    <w:p w14:paraId="55A2D448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．打击印度的封建顽固势力</w:t>
      </w:r>
    </w:p>
    <w:p w14:paraId="62B6BD93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根据材料可知，提拉克用古代印度典籍《薄伽梵歌》论证政治纲领的合理性，认为宗教是民族历史的依托．由此可知，提拉克的这一做法意在引导民众参加民族解放运动，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项正确；材料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未体现出谋求国大党的合法政治地位，排除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项；弘扬印度的宗教文化传统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打击印度的封建顽固势力不符合材料主旨，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lastRenderedPageBreak/>
        <w:t>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两项。</w:t>
      </w:r>
    </w:p>
    <w:p w14:paraId="17938E1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2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非洲独立意识的觉醒</w:t>
      </w:r>
    </w:p>
    <w:p w14:paraId="12BDD79A" w14:textId="3B0FE961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3.</w:t>
      </w:r>
      <w:r w:rsidRPr="000D390E">
        <w:rPr>
          <w:rFonts w:ascii="Times New Roman" w:hAnsi="Times New Roman" w:cs="Times New Roman"/>
          <w:b/>
          <w:sz w:val="24"/>
          <w:szCs w:val="24"/>
        </w:rPr>
        <w:t>摩洛哥里夫地区的人民在酋长克里姆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的</w:t>
      </w:r>
      <w:r w:rsidRPr="000D390E">
        <w:rPr>
          <w:rFonts w:ascii="Times New Roman" w:hAnsi="Times New Roman" w:cs="Times New Roman"/>
          <w:b/>
          <w:sz w:val="24"/>
          <w:szCs w:val="24"/>
        </w:rPr>
        <w:t>领导下，多次打败西班牙和法国侵略军。</w:t>
      </w:r>
      <w:r w:rsidRPr="000D390E">
        <w:rPr>
          <w:rFonts w:ascii="Times New Roman" w:hAnsi="Times New Roman" w:cs="Times New Roman"/>
          <w:b/>
          <w:sz w:val="24"/>
          <w:szCs w:val="24"/>
        </w:rPr>
        <w:t>1923</w:t>
      </w:r>
      <w:r w:rsidRPr="000D390E">
        <w:rPr>
          <w:rFonts w:ascii="Times New Roman" w:hAnsi="Times New Roman" w:cs="Times New Roman"/>
          <w:b/>
          <w:sz w:val="24"/>
          <w:szCs w:val="24"/>
        </w:rPr>
        <w:t>年，克里姆联合</w:t>
      </w:r>
      <w:r w:rsidRPr="000D390E">
        <w:rPr>
          <w:rFonts w:ascii="Times New Roman" w:hAnsi="Times New Roman" w:cs="Times New Roman"/>
          <w:b/>
          <w:sz w:val="24"/>
          <w:szCs w:val="24"/>
        </w:rPr>
        <w:t>12</w:t>
      </w:r>
      <w:r w:rsidRPr="000D390E">
        <w:rPr>
          <w:rFonts w:ascii="Times New Roman" w:hAnsi="Times New Roman" w:cs="Times New Roman"/>
          <w:b/>
          <w:sz w:val="24"/>
          <w:szCs w:val="24"/>
        </w:rPr>
        <w:t>个部落，建立里夫共和国。</w:t>
      </w:r>
      <w:r w:rsidRPr="000D390E">
        <w:rPr>
          <w:rFonts w:ascii="Times New Roman" w:hAnsi="Times New Roman" w:cs="Times New Roman"/>
          <w:b/>
          <w:sz w:val="24"/>
          <w:szCs w:val="24"/>
        </w:rPr>
        <w:t>1926</w:t>
      </w:r>
      <w:r w:rsidRPr="000D390E">
        <w:rPr>
          <w:rFonts w:ascii="Times New Roman" w:hAnsi="Times New Roman" w:cs="Times New Roman"/>
          <w:b/>
          <w:sz w:val="24"/>
          <w:szCs w:val="24"/>
        </w:rPr>
        <w:t>年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里夫</w:t>
      </w:r>
      <w:r w:rsidRPr="000D390E">
        <w:rPr>
          <w:rFonts w:ascii="Times New Roman" w:hAnsi="Times New Roman" w:cs="Times New Roman"/>
          <w:b/>
          <w:sz w:val="24"/>
          <w:szCs w:val="24"/>
        </w:rPr>
        <w:t>共和国被西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法殖民军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摧毁</w:t>
      </w:r>
      <w:r w:rsidRPr="000D390E">
        <w:rPr>
          <w:rFonts w:ascii="Times New Roman" w:hAnsi="Times New Roman" w:cs="Times New Roman"/>
          <w:b/>
          <w:sz w:val="24"/>
          <w:szCs w:val="24"/>
        </w:rPr>
        <w:t>。据此可知，摩洛哥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1804F5FB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．民族独立意识已经觉醒</w:t>
      </w:r>
    </w:p>
    <w:p w14:paraId="115D5928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．非暴力不合作更符合其国情</w:t>
      </w:r>
    </w:p>
    <w:p w14:paraId="45320522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．成为华盛顿体系的牺牲品</w:t>
      </w:r>
    </w:p>
    <w:p w14:paraId="2AFBCCA2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．依靠自身力量无法实现独立</w:t>
      </w:r>
    </w:p>
    <w:p w14:paraId="18E6302E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根据材料可知，摩洛哥反击侵略者建立共和国，说明其民族意识已经觉醒，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项正确；材料不能证明非暴力不合作更适合摩洛哥，排除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项；华盛顿体系主要是解决亚太地区问题，排除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项；摩洛哥建立了共和国，说明其有能力独立，排除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51D31992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4.</w:t>
      </w:r>
      <w:r w:rsidRPr="000D390E">
        <w:rPr>
          <w:rFonts w:ascii="Times New Roman" w:hAnsi="Times New Roman" w:cs="Times New Roman"/>
          <w:b/>
          <w:sz w:val="24"/>
          <w:szCs w:val="24"/>
        </w:rPr>
        <w:t>一个法国官员评论道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参与第一次世界大战的这</w:t>
      </w:r>
      <w:r w:rsidRPr="000D390E">
        <w:rPr>
          <w:rFonts w:ascii="Times New Roman" w:hAnsi="Times New Roman" w:cs="Times New Roman"/>
          <w:b/>
          <w:sz w:val="24"/>
          <w:szCs w:val="24"/>
        </w:rPr>
        <w:t>17.5</w:t>
      </w:r>
      <w:r w:rsidRPr="000D390E">
        <w:rPr>
          <w:rFonts w:ascii="Times New Roman" w:hAnsi="Times New Roman" w:cs="Times New Roman"/>
          <w:b/>
          <w:sz w:val="24"/>
          <w:szCs w:val="24"/>
        </w:rPr>
        <w:t>万非洲士兵，在法兰西和佛德兰的壕沟里掘好了旧非洲的坟墓。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这个官员如此述说的原因是第一次世界大战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A88CD1B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．彻底瓦解了殖民者在非洲的殖民体系</w:t>
      </w:r>
    </w:p>
    <w:p w14:paraId="5D316132" w14:textId="468905B4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．推动了非洲的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民族意识</w:t>
      </w:r>
      <w:r w:rsidRPr="000D390E">
        <w:rPr>
          <w:rFonts w:ascii="Times New Roman" w:hAnsi="Times New Roman" w:cs="Times New Roman"/>
          <w:b/>
          <w:sz w:val="24"/>
          <w:szCs w:val="24"/>
        </w:rPr>
        <w:t>进一步觉醒</w:t>
      </w:r>
    </w:p>
    <w:p w14:paraId="4A6A9394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．使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法国无力控制这些参战的非洲士兵</w:t>
      </w:r>
    </w:p>
    <w:p w14:paraId="75AC7B7D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．</w:t>
      </w:r>
      <w:r w:rsidRPr="000D390E">
        <w:rPr>
          <w:rFonts w:ascii="Times New Roman" w:hAnsi="Times New Roman" w:cs="Times New Roman"/>
          <w:b/>
          <w:sz w:val="24"/>
          <w:szCs w:val="24"/>
        </w:rPr>
        <w:t>使非洲的民族独立运动获得了法国的援助</w:t>
      </w:r>
    </w:p>
    <w:p w14:paraId="750A6BBC" w14:textId="11ACA129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根据材料可知，参加第一次世界大战的非洲士兵接受了欧洲的先进思想，推动了非洲的民族意识的觉醒，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项正确；殖民者在非洲的殖民体系瓦解是在第二次世界大战后，排除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项脱离材料主旨，排除；非洲的民族独立运动并未得到法国的援助，排除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2BD3F8EB" w14:textId="7082CDFD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5.1918</w:t>
      </w:r>
      <w:r w:rsidRPr="000D390E">
        <w:rPr>
          <w:rFonts w:ascii="Times New Roman" w:hAnsi="Times New Roman" w:cs="Times New Roman"/>
          <w:b/>
          <w:sz w:val="24"/>
          <w:szCs w:val="24"/>
        </w:rPr>
        <w:t>年，扎格鲁尔组织了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华夫脱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意为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代表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，准备与英国进行谈判，</w:t>
      </w:r>
      <w:r w:rsidRPr="000D390E">
        <w:rPr>
          <w:rFonts w:ascii="Times New Roman" w:hAnsi="Times New Roman" w:cs="Times New Roman"/>
          <w:b/>
          <w:sz w:val="24"/>
          <w:szCs w:val="24"/>
        </w:rPr>
        <w:t>200</w:t>
      </w:r>
      <w:r w:rsidRPr="000D390E">
        <w:rPr>
          <w:rFonts w:ascii="Times New Roman" w:hAnsi="Times New Roman" w:cs="Times New Roman"/>
          <w:b/>
          <w:sz w:val="24"/>
          <w:szCs w:val="24"/>
        </w:rPr>
        <w:t>万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埃及</w:t>
      </w:r>
      <w:r w:rsidRPr="000D390E">
        <w:rPr>
          <w:rFonts w:ascii="Times New Roman" w:hAnsi="Times New Roman" w:cs="Times New Roman"/>
          <w:b/>
          <w:sz w:val="24"/>
          <w:szCs w:val="24"/>
        </w:rPr>
        <w:t>民众在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委托书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上签字。这表明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7E011F5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．非暴力不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合作运动任重道远</w:t>
      </w:r>
    </w:p>
    <w:p w14:paraId="0C1B5F5D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．</w:t>
      </w:r>
      <w:r w:rsidRPr="000D390E">
        <w:rPr>
          <w:rFonts w:ascii="Times New Roman" w:hAnsi="Times New Roman" w:cs="Times New Roman"/>
          <w:b/>
          <w:sz w:val="24"/>
          <w:szCs w:val="24"/>
        </w:rPr>
        <w:t>埃及人民渴望实现当家作主</w:t>
      </w:r>
    </w:p>
    <w:p w14:paraId="11262CDC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．埃及脱离了英国的殖民统治</w:t>
      </w:r>
    </w:p>
    <w:p w14:paraId="00939EA3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．墨西哥的民主改革成效显著</w:t>
      </w:r>
    </w:p>
    <w:p w14:paraId="3A3974DC" w14:textId="17ADFB1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200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万</w:t>
      </w:r>
      <w:r w:rsidR="002A6DF2">
        <w:rPr>
          <w:rFonts w:ascii="Times New Roman" w:eastAsia="华文楷体" w:hAnsi="Times New Roman" w:cs="Times New Roman" w:hint="eastAsia"/>
          <w:b/>
          <w:sz w:val="24"/>
          <w:szCs w:val="24"/>
        </w:rPr>
        <w:t>埃及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民众在</w:t>
      </w:r>
      <w:r w:rsidRPr="000D390E">
        <w:rPr>
          <w:rFonts w:hAnsi="宋体" w:cs="Times New Roman"/>
          <w:b/>
          <w:sz w:val="24"/>
          <w:szCs w:val="24"/>
        </w:rPr>
        <w:t>‘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委托书</w:t>
      </w:r>
      <w:r w:rsidRPr="000D390E">
        <w:rPr>
          <w:rFonts w:hAnsi="宋体" w:cs="Times New Roman"/>
          <w:b/>
          <w:sz w:val="24"/>
          <w:szCs w:val="24"/>
        </w:rPr>
        <w:t>’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上签字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可知，埃及人民渴望实现当家作主，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项正确。</w:t>
      </w:r>
    </w:p>
    <w:p w14:paraId="4944E4C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知识点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 xml:space="preserve">　拉丁美洲的民族民主革命与改革</w:t>
      </w:r>
    </w:p>
    <w:p w14:paraId="73089454" w14:textId="4D26E053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6.</w:t>
      </w:r>
      <w:r w:rsidRPr="000D390E">
        <w:rPr>
          <w:rFonts w:ascii="Times New Roman" w:hAnsi="Times New Roman" w:cs="Times New Roman"/>
          <w:b/>
          <w:sz w:val="24"/>
          <w:szCs w:val="24"/>
        </w:rPr>
        <w:t>据统计，从独立至第一次世界大战，拉丁美洲各共和国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在不到</w:t>
      </w:r>
      <w:r w:rsidRPr="000D390E">
        <w:rPr>
          <w:rFonts w:ascii="Times New Roman" w:hAnsi="Times New Roman" w:cs="Times New Roman"/>
          <w:b/>
          <w:sz w:val="24"/>
          <w:szCs w:val="24"/>
        </w:rPr>
        <w:t>100</w:t>
      </w:r>
      <w:r w:rsidRPr="000D390E">
        <w:rPr>
          <w:rFonts w:ascii="Times New Roman" w:hAnsi="Times New Roman" w:cs="Times New Roman"/>
          <w:b/>
          <w:sz w:val="24"/>
          <w:szCs w:val="24"/>
        </w:rPr>
        <w:t>年的时间内共发生了</w:t>
      </w:r>
      <w:r w:rsidRPr="000D390E">
        <w:rPr>
          <w:rFonts w:ascii="Times New Roman" w:hAnsi="Times New Roman" w:cs="Times New Roman"/>
          <w:b/>
          <w:sz w:val="24"/>
          <w:szCs w:val="24"/>
        </w:rPr>
        <w:t>115</w:t>
      </w:r>
      <w:r w:rsidRPr="000D390E">
        <w:rPr>
          <w:rFonts w:ascii="Times New Roman" w:hAnsi="Times New Roman" w:cs="Times New Roman"/>
          <w:b/>
          <w:sz w:val="24"/>
          <w:szCs w:val="24"/>
        </w:rPr>
        <w:t>次成功的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革命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，颁布了</w:t>
      </w:r>
      <w:r w:rsidRPr="000D390E">
        <w:rPr>
          <w:rFonts w:ascii="Times New Roman" w:hAnsi="Times New Roman" w:cs="Times New Roman"/>
          <w:b/>
          <w:sz w:val="24"/>
          <w:szCs w:val="24"/>
        </w:rPr>
        <w:t>100</w:t>
      </w:r>
      <w:r w:rsidRPr="000D390E">
        <w:rPr>
          <w:rFonts w:ascii="Times New Roman" w:hAnsi="Times New Roman" w:cs="Times New Roman"/>
          <w:b/>
          <w:sz w:val="24"/>
          <w:szCs w:val="24"/>
        </w:rPr>
        <w:t>多部宪法，执政者大多代表大地主和教会的利益。这说明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拉丁美洲各国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B2F6103" w14:textId="1D96C180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．切实践行了启蒙思想</w:t>
      </w:r>
    </w:p>
    <w:p w14:paraId="53A98BBA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．民族忧患意识日益觉醒</w:t>
      </w:r>
    </w:p>
    <w:p w14:paraId="2A623E08" w14:textId="59D19DB8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革命历程受到西方</w:t>
      </w:r>
      <w:r w:rsidRPr="000D390E">
        <w:rPr>
          <w:rFonts w:ascii="Times New Roman" w:hAnsi="Times New Roman" w:cs="Times New Roman"/>
          <w:b/>
          <w:sz w:val="24"/>
          <w:szCs w:val="24"/>
        </w:rPr>
        <w:t>列强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的</w:t>
      </w:r>
      <w:r w:rsidRPr="000D390E">
        <w:rPr>
          <w:rFonts w:ascii="Times New Roman" w:hAnsi="Times New Roman" w:cs="Times New Roman"/>
          <w:b/>
          <w:sz w:val="24"/>
          <w:szCs w:val="24"/>
        </w:rPr>
        <w:t>干预</w:t>
      </w:r>
    </w:p>
    <w:p w14:paraId="15F27C1F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．现代化道路曲折而漫长</w:t>
      </w:r>
    </w:p>
    <w:p w14:paraId="1290621E" w14:textId="12C560BC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发生了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115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次成功的</w:t>
      </w:r>
      <w:r w:rsidRPr="000D390E">
        <w:rPr>
          <w:rFonts w:hAnsi="宋体" w:cs="Times New Roman"/>
          <w:b/>
          <w:sz w:val="24"/>
          <w:szCs w:val="24"/>
        </w:rPr>
        <w:t>‘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革命</w:t>
      </w:r>
      <w:r w:rsidRPr="000D390E">
        <w:rPr>
          <w:rFonts w:hAnsi="宋体" w:cs="Times New Roman"/>
          <w:b/>
          <w:sz w:val="24"/>
          <w:szCs w:val="24"/>
        </w:rPr>
        <w:t>’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颁布了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100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多部宪法，执政者大多代表大地主和教会的利益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可知，拉丁美洲</w:t>
      </w:r>
      <w:r w:rsidR="002A6DF2">
        <w:rPr>
          <w:rFonts w:ascii="Times New Roman" w:eastAsia="华文楷体" w:hAnsi="Times New Roman" w:cs="Times New Roman" w:hint="eastAsia"/>
          <w:b/>
          <w:sz w:val="24"/>
          <w:szCs w:val="24"/>
        </w:rPr>
        <w:t>各国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的民主革命道路及现代化道路曲折，并不是一帆风顺的，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D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项正确；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切实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的说法错误，排除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A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项；材料与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民族忧患意识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日益觉醒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无关，排除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项；材料没有体现</w:t>
      </w:r>
      <w:r w:rsidR="002A6DF2">
        <w:rPr>
          <w:rFonts w:ascii="Times New Roman" w:eastAsia="华文楷体" w:hAnsi="Times New Roman" w:cs="Times New Roman" w:hint="eastAsia"/>
          <w:b/>
          <w:sz w:val="24"/>
          <w:szCs w:val="24"/>
        </w:rPr>
        <w:t>西方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列强的干预，排除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4810DCDC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INCLUDEPICTURE  "B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.TIF"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"D:\\2025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同步课件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方正文件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\\11.4\\25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教师用书（海南）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11.4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董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中外历史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下（教用）海南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"C:\\Users\\Administrator\\Downloads\\25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Pr="000D390E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"C:\\Users\\Administrator\\Desktop\\25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C52BB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INCLUDEPICTURE  "C:\\Users\\admin\\Desktop\\25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秋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-26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春海南新课程同步练习册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历史必修中外历史纲要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下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(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初稿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)\\B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组</w:instrText>
      </w:r>
      <w:r w:rsidR="00C52BBA">
        <w:rPr>
          <w:rFonts w:ascii="Times New Roman" w:hAnsi="Times New Roman" w:cs="Times New Roman" w:hint="eastAsia"/>
          <w:b/>
          <w:sz w:val="24"/>
          <w:szCs w:val="24"/>
        </w:rPr>
        <w:instrText>.TIF" \* MERGEFORMATINET</w:instrText>
      </w:r>
      <w:r w:rsidR="00C52BBA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C52BBA">
        <w:rPr>
          <w:rFonts w:ascii="Times New Roman" w:hAnsi="Times New Roman" w:cs="Times New Roman"/>
          <w:b/>
          <w:sz w:val="24"/>
          <w:szCs w:val="24"/>
        </w:rPr>
        <w:pict w14:anchorId="1A3E933C">
          <v:shape id="_x0000_i1027" type="#_x0000_t75" style="width:211.5pt;height:21pt">
            <v:imagedata r:id="rId10" r:href="rId11"/>
          </v:shape>
        </w:pict>
      </w:r>
      <w:r w:rsidR="00C52BBA">
        <w:rPr>
          <w:rFonts w:ascii="Times New Roman" w:hAnsi="Times New Roman" w:cs="Times New Roman"/>
          <w:b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D390E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9F5B418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　　　　　　　　　　　</w:t>
      </w:r>
    </w:p>
    <w:p w14:paraId="720AE43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7.1905</w:t>
      </w:r>
      <w:r w:rsidRPr="000D390E">
        <w:rPr>
          <w:rFonts w:ascii="Times New Roman" w:hAnsi="Times New Roman" w:cs="Times New Roman"/>
          <w:b/>
          <w:sz w:val="24"/>
          <w:szCs w:val="24"/>
        </w:rPr>
        <w:t>年，提拉克曾说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如果英国殖民当局采取俄国的镇压方法，那么印度公民将采用俄国的办法。俄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德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爱尔兰等国的近代历史都向我们表明，人民对司瓦拉吉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>自主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的希望是不能被暴君压制的。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这可以用来说明，当时的印度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26E12616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．民族革命得到国际援助</w:t>
      </w:r>
    </w:p>
    <w:p w14:paraId="267EDE4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．国大党放弃了改良主义主张</w:t>
      </w:r>
    </w:p>
    <w:p w14:paraId="6C21294B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．民族民主意识已经觉醒</w:t>
      </w:r>
    </w:p>
    <w:p w14:paraId="4F3A1F9A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．无产阶级主导民族解放斗争</w:t>
      </w:r>
    </w:p>
    <w:p w14:paraId="03DB2C7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根据材料可知，面对英国殖民者的镇压，印度人民要通过俄国式革命的方式进行抗争，以实现民族独立，这体现了近代民族民主意识的觉醒，故选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0A44A832" w14:textId="508E14B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8.1918</w:t>
      </w:r>
      <w:r w:rsidRPr="000D390E">
        <w:rPr>
          <w:rFonts w:ascii="Times New Roman" w:hAnsi="Times New Roman" w:cs="Times New Roman"/>
          <w:b/>
          <w:sz w:val="24"/>
          <w:szCs w:val="24"/>
        </w:rPr>
        <w:t>年，阿根廷首先在拉丁美洲组建了共产党，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随着共产国际的成立，</w:t>
      </w:r>
      <w:r w:rsidRPr="000D390E">
        <w:rPr>
          <w:rFonts w:ascii="Times New Roman" w:hAnsi="Times New Roman" w:cs="Times New Roman"/>
          <w:b/>
          <w:sz w:val="24"/>
          <w:szCs w:val="24"/>
        </w:rPr>
        <w:t>后墨西哥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乌拉圭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智利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巴西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古巴等先后成立了共产党。从</w:t>
      </w:r>
      <w:r w:rsidRPr="000D390E">
        <w:rPr>
          <w:rFonts w:ascii="Times New Roman" w:hAnsi="Times New Roman" w:cs="Times New Roman"/>
          <w:b/>
          <w:sz w:val="24"/>
          <w:szCs w:val="24"/>
        </w:rPr>
        <w:t>20</w:t>
      </w:r>
      <w:r w:rsidRPr="000D390E">
        <w:rPr>
          <w:rFonts w:ascii="Times New Roman" w:hAnsi="Times New Roman" w:cs="Times New Roman"/>
          <w:b/>
          <w:sz w:val="24"/>
          <w:szCs w:val="24"/>
        </w:rPr>
        <w:t>世纪</w:t>
      </w:r>
      <w:r w:rsidRPr="000D390E">
        <w:rPr>
          <w:rFonts w:ascii="Times New Roman" w:hAnsi="Times New Roman" w:cs="Times New Roman"/>
          <w:b/>
          <w:sz w:val="24"/>
          <w:szCs w:val="24"/>
        </w:rPr>
        <w:t>30</w:t>
      </w:r>
      <w:r w:rsidRPr="000D390E">
        <w:rPr>
          <w:rFonts w:ascii="Times New Roman" w:hAnsi="Times New Roman" w:cs="Times New Roman"/>
          <w:b/>
          <w:sz w:val="24"/>
          <w:szCs w:val="24"/>
        </w:rPr>
        <w:t>年代到</w:t>
      </w:r>
      <w:r w:rsidRPr="000D390E">
        <w:rPr>
          <w:rFonts w:ascii="Times New Roman" w:hAnsi="Times New Roman" w:cs="Times New Roman"/>
          <w:b/>
          <w:sz w:val="24"/>
          <w:szCs w:val="24"/>
        </w:rPr>
        <w:t>50</w:t>
      </w:r>
      <w:r w:rsidRPr="000D390E">
        <w:rPr>
          <w:rFonts w:ascii="Times New Roman" w:hAnsi="Times New Roman" w:cs="Times New Roman"/>
          <w:b/>
          <w:sz w:val="24"/>
          <w:szCs w:val="24"/>
        </w:rPr>
        <w:t>年代，拉丁美洲共产党的影响力进一步扩大，在争取民族独立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人民民主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世界和平以及在反对独裁统治的斗争中作出了应有的贡献。拉丁美洲共产主义运动的发展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06F54209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．摧毁了资本主义世界殖民体系</w:t>
      </w:r>
    </w:p>
    <w:p w14:paraId="09F30BC5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．标志着拉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丁美洲工人阶级登上政治舞台</w:t>
      </w:r>
    </w:p>
    <w:p w14:paraId="4C173665" w14:textId="2D89A1D1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．</w:t>
      </w:r>
      <w:r w:rsidRPr="000D390E">
        <w:rPr>
          <w:rFonts w:ascii="Times New Roman" w:hAnsi="Times New Roman" w:cs="Times New Roman"/>
          <w:b/>
          <w:sz w:val="24"/>
          <w:szCs w:val="24"/>
        </w:rPr>
        <w:t>得益于国际工人组织</w:t>
      </w:r>
      <w:r w:rsidR="002A6DF2">
        <w:rPr>
          <w:rFonts w:ascii="Times New Roman" w:hAnsi="Times New Roman" w:cs="Times New Roman" w:hint="eastAsia"/>
          <w:b/>
          <w:sz w:val="24"/>
          <w:szCs w:val="24"/>
        </w:rPr>
        <w:t>的</w:t>
      </w:r>
      <w:r w:rsidRPr="000D390E">
        <w:rPr>
          <w:rFonts w:ascii="Times New Roman" w:hAnsi="Times New Roman" w:cs="Times New Roman"/>
          <w:b/>
          <w:sz w:val="24"/>
          <w:szCs w:val="24"/>
        </w:rPr>
        <w:t>正确领导</w:t>
      </w:r>
    </w:p>
    <w:p w14:paraId="318E9284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．加快了拉丁美洲政治经济一体化的进程</w:t>
      </w:r>
    </w:p>
    <w:p w14:paraId="459792EA" w14:textId="1411A579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十月革命后，拉丁美洲出现了阿根廷共产党。共产国际成立之后，更多的拉丁美洲国家成立共产党，并为拉丁美洲独立和民主运动以及世界和平作出了贡献，说明拉丁美洲的共产主义运动受到了国际工人运动的鼓舞和支持，其发展得益于国际工人组织的正确领导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62EC075A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9.</w:t>
      </w:r>
      <w:r w:rsidRPr="000D390E">
        <w:rPr>
          <w:rFonts w:ascii="Times New Roman" w:hAnsi="Times New Roman" w:cs="Times New Roman"/>
          <w:b/>
          <w:sz w:val="24"/>
          <w:szCs w:val="24"/>
        </w:rPr>
        <w:t>某美国史学家评价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墨西哥的改革运动在整个</w:t>
      </w:r>
      <w:r w:rsidRPr="000D390E">
        <w:rPr>
          <w:rFonts w:ascii="Times New Roman" w:hAnsi="Times New Roman" w:cs="Times New Roman"/>
          <w:b/>
          <w:sz w:val="24"/>
          <w:szCs w:val="24"/>
        </w:rPr>
        <w:t>19</w:t>
      </w:r>
      <w:r w:rsidRPr="000D390E">
        <w:rPr>
          <w:rFonts w:ascii="Times New Roman" w:hAnsi="Times New Roman" w:cs="Times New Roman"/>
          <w:b/>
          <w:sz w:val="24"/>
          <w:szCs w:val="24"/>
        </w:rPr>
        <w:t>世纪都是说法国话的，现在</w:t>
      </w:r>
      <w:r w:rsidRPr="000D390E">
        <w:rPr>
          <w:rFonts w:ascii="Times New Roman" w:hAnsi="Times New Roman" w:cs="Times New Roman"/>
          <w:b/>
          <w:sz w:val="24"/>
          <w:szCs w:val="24"/>
        </w:rPr>
        <w:t>(20</w:t>
      </w:r>
      <w:r w:rsidRPr="000D390E">
        <w:rPr>
          <w:rFonts w:ascii="Times New Roman" w:hAnsi="Times New Roman" w:cs="Times New Roman"/>
          <w:b/>
          <w:sz w:val="24"/>
          <w:szCs w:val="24"/>
        </w:rPr>
        <w:t>世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纪</w:t>
      </w:r>
      <w:r w:rsidRPr="000D390E">
        <w:rPr>
          <w:rFonts w:ascii="Times New Roman" w:hAnsi="Times New Roman" w:cs="Times New Roman"/>
          <w:b/>
          <w:sz w:val="24"/>
          <w:szCs w:val="24"/>
        </w:rPr>
        <w:t>30</w:t>
      </w:r>
      <w:r w:rsidRPr="000D390E">
        <w:rPr>
          <w:rFonts w:ascii="Times New Roman" w:hAnsi="Times New Roman" w:cs="Times New Roman"/>
          <w:b/>
          <w:sz w:val="24"/>
          <w:szCs w:val="24"/>
        </w:rPr>
        <w:t>年代中期，卡德纳斯执政时期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  <w:r w:rsidRPr="000D390E">
        <w:rPr>
          <w:rFonts w:ascii="Times New Roman" w:hAnsi="Times New Roman" w:cs="Times New Roman"/>
          <w:b/>
          <w:sz w:val="24"/>
          <w:szCs w:val="24"/>
        </w:rPr>
        <w:t>开始说俄国话了。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该学者认为卡德纳斯改革</w:t>
      </w:r>
      <w:r w:rsidRPr="000D390E">
        <w:rPr>
          <w:rFonts w:ascii="Times New Roman" w:hAnsi="Times New Roman" w:cs="Times New Roman"/>
          <w:b/>
          <w:sz w:val="24"/>
          <w:szCs w:val="24"/>
        </w:rPr>
        <w:t>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13E2FA90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．引领墨西哥走上现代化之路</w:t>
      </w:r>
    </w:p>
    <w:p w14:paraId="05B32B40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．具有一定程度的社会主义色彩</w:t>
      </w:r>
    </w:p>
    <w:p w14:paraId="458EEDEC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．将墨西哥的主权出卖给俄国</w:t>
      </w:r>
    </w:p>
    <w:p w14:paraId="174A4F0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．沉重打击了帝国主义和殖民主义</w:t>
      </w:r>
    </w:p>
    <w:p w14:paraId="18C58BCB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20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30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年代中期的苏联正进行社会主义建设，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说俄国话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说明该学者认为卡德纳斯改革具有一定程度的社会主义色彩，故选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B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6D90A796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10.19</w:t>
      </w:r>
      <w:r w:rsidRPr="000D390E">
        <w:rPr>
          <w:rFonts w:ascii="Times New Roman" w:hAnsi="Times New Roman" w:cs="Times New Roman"/>
          <w:b/>
          <w:sz w:val="24"/>
          <w:szCs w:val="24"/>
        </w:rPr>
        <w:t>世纪中叶，各殖民地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半殖民地的民族解放运动还属于旧式的反抗斗争，只是把外国侵略势力当作</w:t>
      </w:r>
      <w:r w:rsidRPr="000D390E">
        <w:rPr>
          <w:rFonts w:ascii="Times New Roman" w:hAnsi="Times New Roman" w:cs="Times New Roman" w:hint="eastAsia"/>
          <w:b/>
          <w:sz w:val="24"/>
          <w:szCs w:val="24"/>
        </w:rPr>
        <w:t>主要打击对象。</w:t>
      </w:r>
      <w:r w:rsidRPr="000D390E">
        <w:rPr>
          <w:rFonts w:ascii="Times New Roman" w:hAnsi="Times New Roman" w:cs="Times New Roman"/>
          <w:b/>
          <w:sz w:val="24"/>
          <w:szCs w:val="24"/>
        </w:rPr>
        <w:t>19</w:t>
      </w:r>
      <w:r w:rsidRPr="000D390E">
        <w:rPr>
          <w:rFonts w:ascii="Times New Roman" w:hAnsi="Times New Roman" w:cs="Times New Roman"/>
          <w:b/>
          <w:sz w:val="24"/>
          <w:szCs w:val="24"/>
        </w:rPr>
        <w:t>世纪末，这种情况出现了新的变化，一批富有远见的政治家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思想家提出了具有资本主义性质的改造现行制度的设想与方案。促成这一变化的主要原因是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　</w:t>
      </w:r>
      <w:r w:rsidRPr="000D390E">
        <w:rPr>
          <w:rFonts w:ascii="Times New Roman" w:hAnsi="Times New Roman" w:cs="Times New Roman"/>
          <w:b/>
          <w:sz w:val="24"/>
          <w:szCs w:val="24"/>
        </w:rPr>
        <w:t>)</w:t>
      </w:r>
    </w:p>
    <w:p w14:paraId="617A1236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A</w:t>
      </w:r>
      <w:r w:rsidRPr="000D390E">
        <w:rPr>
          <w:rFonts w:ascii="Times New Roman" w:hAnsi="Times New Roman" w:cs="Times New Roman"/>
          <w:b/>
          <w:sz w:val="24"/>
          <w:szCs w:val="24"/>
        </w:rPr>
        <w:t>．先进政治人物的推动</w:t>
      </w:r>
    </w:p>
    <w:p w14:paraId="2319910A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B</w:t>
      </w:r>
      <w:r w:rsidRPr="000D390E">
        <w:rPr>
          <w:rFonts w:ascii="Times New Roman" w:hAnsi="Times New Roman" w:cs="Times New Roman"/>
          <w:b/>
          <w:sz w:val="24"/>
          <w:szCs w:val="24"/>
        </w:rPr>
        <w:t>．各国民族意识的觉醒</w:t>
      </w:r>
    </w:p>
    <w:p w14:paraId="26DDE3EF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>．民族资本主义的发展</w:t>
      </w:r>
    </w:p>
    <w:p w14:paraId="297DFD40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D</w:t>
      </w:r>
      <w:r w:rsidRPr="000D390E">
        <w:rPr>
          <w:rFonts w:ascii="Times New Roman" w:hAnsi="Times New Roman" w:cs="Times New Roman"/>
          <w:b/>
          <w:sz w:val="24"/>
          <w:szCs w:val="24"/>
        </w:rPr>
        <w:t>．西方启蒙思想的传播</w:t>
      </w:r>
    </w:p>
    <w:p w14:paraId="61694748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C</w:t>
      </w:r>
      <w:r w:rsidRPr="000D390E">
        <w:rPr>
          <w:rFonts w:ascii="Times New Roman" w:hAnsi="Times New Roman" w:cs="Times New Roman"/>
          <w:b/>
          <w:sz w:val="24"/>
          <w:szCs w:val="24"/>
        </w:rPr>
        <w:t xml:space="preserve">　</w:t>
      </w:r>
      <w:r w:rsidRPr="000D390E">
        <w:rPr>
          <w:rFonts w:ascii="Times New Roman" w:eastAsia="黑体" w:hAnsi="Times New Roman" w:cs="Times New Roman"/>
          <w:b/>
          <w:sz w:val="24"/>
          <w:szCs w:val="24"/>
        </w:rPr>
        <w:t>解析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根据材料并结合所学知识可知，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世纪中叶，各殖民地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半殖民地的民族解放运动的目标是打击外国侵略势力，到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19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世纪末，其斗争目标发展为用资本主义制度改造现行制度，之所以出现这种变化，其主要原因是各殖民地</w:t>
      </w:r>
      <w:r w:rsidRPr="000D390E">
        <w:rPr>
          <w:rFonts w:asciiTheme="minorEastAsia" w:eastAsiaTheme="minorEastAsia" w:hAnsiTheme="minorEastAsia" w:cs="Times New Roman" w:hint="eastAsia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半殖民地的民族资本主义有了较快的发展，资产阶级力量不断发展壮大，故选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C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项。</w:t>
      </w:r>
    </w:p>
    <w:p w14:paraId="1EE0767E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11.</w:t>
      </w:r>
      <w:r w:rsidRPr="000D390E">
        <w:rPr>
          <w:rFonts w:ascii="Times New Roman" w:hAnsi="Times New Roman" w:cs="Times New Roman"/>
          <w:b/>
          <w:sz w:val="24"/>
          <w:szCs w:val="24"/>
        </w:rPr>
        <w:t>阅读材料，回答问题。</w:t>
      </w:r>
    </w:p>
    <w:p w14:paraId="242E716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材料一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这个词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(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萨蒂亚格拉哈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)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的本义是坚持真理，从而也就是真理的力量。我也曾把它叫作爱的力量或精神的力量。在应用萨蒂亚格拉哈时，我在最初阶段发现，追求真理是不许向敌人施加暴力的，而应以忍耐和同情使其摆脱错误。在某一个人看来是真理的东西，在其他人看来可能是错误的东西。忍耐之意，就是自我受苦。因此，这个学说的意思，就是要辨明真理，但不是靠使敌人受苦，而是使自己受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苦。</w:t>
      </w:r>
    </w:p>
    <w:p w14:paraId="24C05328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摘编自《甘地论萨蒂亚格拉哈》</w:t>
      </w:r>
    </w:p>
    <w:p w14:paraId="0142F2DD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(1919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年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11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月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1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日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)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，齐世荣主编</w:t>
      </w:r>
    </w:p>
    <w:p w14:paraId="006BA6C9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《世界通史资料选辑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现代部分》</w:t>
      </w:r>
    </w:p>
    <w:p w14:paraId="3CEA1DBA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材料二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 xml:space="preserve">　第一条　为了社会利益和国家利益，兹宣布凡属下列公司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(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名称略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)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之机器设备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器材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建筑物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油管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贮油池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交通道路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油槽汽车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加油站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船舶及其他动产与不动产，一律收归国有。其所以如此，系因根据国民经济部之意见，此类资产均为石油工业产品之开采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加工与分配所必需。</w:t>
      </w:r>
    </w:p>
    <w:p w14:paraId="7C832A17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楷体" w:hAnsi="Times New Roman" w:cs="Times New Roman"/>
          <w:b/>
          <w:sz w:val="24"/>
          <w:szCs w:val="24"/>
        </w:rPr>
      </w:pP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第三条　对于国有化企业所蒙受之损失，财政部将根据宪法</w:t>
      </w:r>
      <w:r w:rsidRPr="000D390E">
        <w:rPr>
          <w:rFonts w:hAnsi="宋体" w:cs="Times New Roman"/>
          <w:b/>
          <w:sz w:val="24"/>
          <w:szCs w:val="24"/>
        </w:rPr>
        <w:t>……</w:t>
      </w:r>
      <w:r w:rsidRPr="000D390E">
        <w:rPr>
          <w:rFonts w:ascii="Times New Roman" w:eastAsia="华文楷体" w:hAnsi="Times New Roman" w:cs="Times New Roman"/>
          <w:b/>
          <w:sz w:val="24"/>
          <w:szCs w:val="24"/>
        </w:rPr>
        <w:t>予</w:t>
      </w:r>
      <w:r w:rsidRPr="000D390E">
        <w:rPr>
          <w:rFonts w:ascii="Times New Roman" w:eastAsia="华文楷体" w:hAnsi="Times New Roman" w:cs="Times New Roman" w:hint="eastAsia"/>
          <w:b/>
          <w:sz w:val="24"/>
          <w:szCs w:val="24"/>
        </w:rPr>
        <w:t>以相应补偿。补偿款项将定期以现金支付，支付年限不得超过十年</w:t>
      </w:r>
      <w:r w:rsidRPr="000D390E">
        <w:rPr>
          <w:rFonts w:hAnsi="宋体" w:cs="Times New Roman" w:hint="eastAsia"/>
          <w:b/>
          <w:sz w:val="24"/>
          <w:szCs w:val="24"/>
        </w:rPr>
        <w:t>……</w:t>
      </w:r>
    </w:p>
    <w:p w14:paraId="4EF2AAD1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——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摘自《卡德纳斯政府关于石油国有化的</w:t>
      </w:r>
    </w:p>
    <w:p w14:paraId="4E8FF482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eastAsia="华文仿宋" w:hAnsi="Times New Roman" w:cs="Times New Roman"/>
          <w:b/>
          <w:sz w:val="24"/>
          <w:szCs w:val="24"/>
        </w:rPr>
      </w:pP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法令》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(1938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年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3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月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18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日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)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，齐世荣主编</w:t>
      </w:r>
    </w:p>
    <w:p w14:paraId="03A3FE3D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ptab w:relativeTo="indent" w:alignment="right" w:leader="none"/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《世界通史资料选辑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·</w:t>
      </w:r>
      <w:r w:rsidRPr="000D390E">
        <w:rPr>
          <w:rFonts w:ascii="Times New Roman" w:eastAsia="华文仿宋" w:hAnsi="Times New Roman" w:cs="Times New Roman"/>
          <w:b/>
          <w:sz w:val="24"/>
          <w:szCs w:val="24"/>
        </w:rPr>
        <w:t>现代部分》</w:t>
      </w:r>
    </w:p>
    <w:p w14:paraId="455D29ED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(1)</w:t>
      </w:r>
      <w:r w:rsidRPr="000D390E">
        <w:rPr>
          <w:rFonts w:ascii="Times New Roman" w:hAnsi="Times New Roman" w:cs="Times New Roman"/>
          <w:b/>
          <w:sz w:val="24"/>
          <w:szCs w:val="24"/>
        </w:rPr>
        <w:t>根据材料一并结合所学知识，说明甘地所说的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萨蒂亚格拉哈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实质上指的</w:t>
      </w:r>
      <w:r w:rsidRPr="000D390E">
        <w:rPr>
          <w:rFonts w:ascii="Times New Roman" w:hAnsi="Times New Roman" w:cs="Times New Roman"/>
          <w:b/>
          <w:sz w:val="24"/>
          <w:szCs w:val="24"/>
        </w:rPr>
        <w:lastRenderedPageBreak/>
        <w:t>是什么。甘地为何选择通过这样的方式对付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敌人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？</w:t>
      </w:r>
    </w:p>
    <w:p w14:paraId="221E32AE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(2)</w:t>
      </w:r>
      <w:r w:rsidRPr="000D390E">
        <w:rPr>
          <w:rFonts w:ascii="Times New Roman" w:hAnsi="Times New Roman" w:cs="Times New Roman"/>
          <w:b/>
          <w:sz w:val="24"/>
          <w:szCs w:val="24"/>
        </w:rPr>
        <w:t>根据材料二，概括卡德纳斯改革的主要措施，并结合所学知识说明其改革的意义。</w:t>
      </w:r>
    </w:p>
    <w:p w14:paraId="7B8AFEEB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(3)</w:t>
      </w:r>
      <w:r w:rsidRPr="000D390E">
        <w:rPr>
          <w:rFonts w:ascii="Times New Roman" w:hAnsi="Times New Roman" w:cs="Times New Roman"/>
          <w:b/>
          <w:sz w:val="24"/>
          <w:szCs w:val="24"/>
        </w:rPr>
        <w:t>对比材料一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、</w:t>
      </w:r>
      <w:r w:rsidRPr="000D390E">
        <w:rPr>
          <w:rFonts w:ascii="Times New Roman" w:hAnsi="Times New Roman" w:cs="Times New Roman"/>
          <w:b/>
          <w:sz w:val="24"/>
          <w:szCs w:val="24"/>
        </w:rPr>
        <w:t>二并结合所学知识，说明印度和墨西哥维护民族独立方式的异同。</w:t>
      </w:r>
    </w:p>
    <w:p w14:paraId="1E62890A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eastAsia="黑体" w:hAnsi="Times New Roman" w:cs="Times New Roman"/>
          <w:b/>
          <w:sz w:val="24"/>
          <w:szCs w:val="24"/>
        </w:rPr>
        <w:t>答案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(1)</w:t>
      </w:r>
      <w:r w:rsidRPr="000D390E">
        <w:rPr>
          <w:rFonts w:ascii="Times New Roman" w:hAnsi="Times New Roman" w:cs="Times New Roman"/>
          <w:b/>
          <w:sz w:val="24"/>
          <w:szCs w:val="24"/>
        </w:rPr>
        <w:t>实质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甘地领导的非暴力不合作运动。</w:t>
      </w:r>
    </w:p>
    <w:p w14:paraId="45300E4A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原因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印度与英国实力相差悬殊，采用暴力革命的方式很容易遭到镇压；甘地在抗英斗争方式上进行了长期探索和实践；印度资产阶级的软弱性与局限性。</w:t>
      </w:r>
    </w:p>
    <w:p w14:paraId="5FA0F590" w14:textId="77777777" w:rsidR="003424C5" w:rsidRPr="000D390E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(2)</w:t>
      </w:r>
      <w:r w:rsidRPr="000D390E">
        <w:rPr>
          <w:rFonts w:ascii="Times New Roman" w:hAnsi="Times New Roman" w:cs="Times New Roman"/>
          <w:b/>
          <w:sz w:val="24"/>
          <w:szCs w:val="24"/>
        </w:rPr>
        <w:t>措施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将石油行业收归国有。意义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有利于维护民族独立，引领墨西哥走上现代化之路。</w:t>
      </w:r>
    </w:p>
    <w:p w14:paraId="3CF9767F" w14:textId="77777777" w:rsidR="00085C39" w:rsidRPr="003424C5" w:rsidRDefault="003424C5" w:rsidP="003424C5">
      <w:pPr>
        <w:pStyle w:val="a7"/>
        <w:tabs>
          <w:tab w:val="left" w:pos="4536"/>
        </w:tabs>
        <w:snapToGrid w:val="0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D390E">
        <w:rPr>
          <w:rFonts w:ascii="Times New Roman" w:hAnsi="Times New Roman" w:cs="Times New Roman"/>
          <w:b/>
          <w:sz w:val="24"/>
          <w:szCs w:val="24"/>
        </w:rPr>
        <w:t>(3)</w:t>
      </w:r>
      <w:r w:rsidRPr="000D390E">
        <w:rPr>
          <w:rFonts w:ascii="Times New Roman" w:hAnsi="Times New Roman" w:cs="Times New Roman"/>
          <w:b/>
          <w:sz w:val="24"/>
          <w:szCs w:val="24"/>
        </w:rPr>
        <w:t>同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都采取了相对</w:t>
      </w:r>
      <w:r w:rsidRPr="000D390E">
        <w:rPr>
          <w:rFonts w:hAnsi="宋体" w:cs="Times New Roman"/>
          <w:b/>
          <w:sz w:val="24"/>
          <w:szCs w:val="24"/>
        </w:rPr>
        <w:t>“</w:t>
      </w:r>
      <w:r w:rsidRPr="000D390E">
        <w:rPr>
          <w:rFonts w:ascii="Times New Roman" w:hAnsi="Times New Roman" w:cs="Times New Roman"/>
          <w:b/>
          <w:sz w:val="24"/>
          <w:szCs w:val="24"/>
        </w:rPr>
        <w:t>温和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”</w:t>
      </w:r>
      <w:r w:rsidRPr="000D390E">
        <w:rPr>
          <w:rFonts w:ascii="Times New Roman" w:hAnsi="Times New Roman" w:cs="Times New Roman"/>
          <w:b/>
          <w:sz w:val="24"/>
          <w:szCs w:val="24"/>
        </w:rPr>
        <w:t>的方式。异</w:t>
      </w:r>
      <w:r w:rsidRPr="000D390E">
        <w:rPr>
          <w:rFonts w:asciiTheme="minorEastAsia" w:eastAsiaTheme="minorEastAsia" w:hAnsiTheme="minorEastAsia" w:cs="Times New Roman"/>
          <w:b/>
          <w:sz w:val="24"/>
          <w:szCs w:val="24"/>
        </w:rPr>
        <w:t>：</w:t>
      </w:r>
      <w:r w:rsidRPr="000D390E">
        <w:rPr>
          <w:rFonts w:ascii="Times New Roman" w:hAnsi="Times New Roman" w:cs="Times New Roman"/>
          <w:b/>
          <w:sz w:val="24"/>
          <w:szCs w:val="24"/>
        </w:rPr>
        <w:t>印度主要着眼于抵抗英国的侵略，而墨西哥则是在已经实现独立的前提下进行国内的民主改革。</w:t>
      </w:r>
    </w:p>
    <w:sectPr w:rsidR="00085C39" w:rsidRPr="003424C5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F7422" w14:textId="77777777" w:rsidR="00C52BBA" w:rsidRDefault="00C52BBA" w:rsidP="00126B8F">
      <w:r>
        <w:separator/>
      </w:r>
    </w:p>
  </w:endnote>
  <w:endnote w:type="continuationSeparator" w:id="0">
    <w:p w14:paraId="3B242882" w14:textId="77777777" w:rsidR="00C52BBA" w:rsidRDefault="00C52BBA" w:rsidP="0012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65987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C9321D8" w14:textId="77777777" w:rsidR="00126B8F" w:rsidRDefault="00126B8F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24C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24C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386098E" w14:textId="77777777" w:rsidR="00126B8F" w:rsidRDefault="00126B8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D615A" w14:textId="77777777" w:rsidR="00C52BBA" w:rsidRDefault="00C52BBA" w:rsidP="00126B8F">
      <w:r>
        <w:separator/>
      </w:r>
    </w:p>
  </w:footnote>
  <w:footnote w:type="continuationSeparator" w:id="0">
    <w:p w14:paraId="1BD66117" w14:textId="77777777" w:rsidR="00C52BBA" w:rsidRDefault="00C52BBA" w:rsidP="0012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2C67"/>
    <w:rsid w:val="00072609"/>
    <w:rsid w:val="00085C39"/>
    <w:rsid w:val="00126B8F"/>
    <w:rsid w:val="0019477D"/>
    <w:rsid w:val="002A6DF2"/>
    <w:rsid w:val="002C2C67"/>
    <w:rsid w:val="003424C5"/>
    <w:rsid w:val="0041300B"/>
    <w:rsid w:val="00624275"/>
    <w:rsid w:val="0069010A"/>
    <w:rsid w:val="007B5E02"/>
    <w:rsid w:val="00804D64"/>
    <w:rsid w:val="00853352"/>
    <w:rsid w:val="008671C6"/>
    <w:rsid w:val="00932F19"/>
    <w:rsid w:val="00C31B55"/>
    <w:rsid w:val="00C36964"/>
    <w:rsid w:val="00C52BBA"/>
    <w:rsid w:val="00DD0040"/>
    <w:rsid w:val="00E61E40"/>
    <w:rsid w:val="00F3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CD4DB4"/>
  <w15:docId w15:val="{0BB02CFE-5861-4860-841D-02B8628EB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00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1300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300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300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30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6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6B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6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6B8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1300B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4130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41300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1300B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1300B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41300B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41300B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41300B"/>
    <w:rPr>
      <w:rFonts w:asciiTheme="majorHAnsi" w:eastAsiaTheme="majorEastAsia" w:hAnsiTheme="majorHAnsi" w:cstheme="majorBidi"/>
      <w:sz w:val="24"/>
      <w:szCs w:val="24"/>
    </w:rPr>
  </w:style>
  <w:style w:type="paragraph" w:styleId="a7">
    <w:name w:val="Plain Text"/>
    <w:basedOn w:val="a"/>
    <w:link w:val="a8"/>
    <w:uiPriority w:val="99"/>
    <w:unhideWhenUsed/>
    <w:rsid w:val="0041300B"/>
    <w:rPr>
      <w:rFonts w:ascii="宋体" w:eastAsia="宋体" w:hAnsi="Courier New" w:cs="Courier New"/>
      <w:szCs w:val="21"/>
    </w:rPr>
  </w:style>
  <w:style w:type="character" w:customStyle="1" w:styleId="a8">
    <w:name w:val="纯文本 字符"/>
    <w:basedOn w:val="a0"/>
    <w:link w:val="a7"/>
    <w:uiPriority w:val="99"/>
    <w:rsid w:val="0041300B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41300B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41300B"/>
    <w:rPr>
      <w:sz w:val="18"/>
      <w:szCs w:val="18"/>
    </w:rPr>
  </w:style>
  <w:style w:type="table" w:styleId="ab">
    <w:name w:val="Table Grid"/>
    <w:basedOn w:val="a1"/>
    <w:uiPriority w:val="59"/>
    <w:rsid w:val="00413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&#35838;&#21313;&#20845;.TIF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B&#32452;.T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../../../25&#31179;-26&#26149;&#28023;&#21335;&#26032;&#35838;&#31243;&#21516;&#27493;&#32451;&#20064;&#20876;%20&#21382;&#21490;&#24517;&#20462;&#20013;&#22806;&#21382;&#21490;&#32434;&#35201;%20&#19979;(&#21021;&#31295;)/A&#32452;.T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1002</Words>
  <Characters>5712</Characters>
  <Application>Microsoft Office Word</Application>
  <DocSecurity>0</DocSecurity>
  <Lines>47</Lines>
  <Paragraphs>13</Paragraphs>
  <ScaleCrop>false</ScaleCrop>
  <Company>微软中国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星炽 朱</cp:lastModifiedBy>
  <cp:revision>13</cp:revision>
  <dcterms:created xsi:type="dcterms:W3CDTF">2025-09-03T15:22:00Z</dcterms:created>
  <dcterms:modified xsi:type="dcterms:W3CDTF">2026-03-05T09:36:00Z</dcterms:modified>
</cp:coreProperties>
</file>